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5277F" w:rsidP="00C5277F" w14:paraId="30C52072" w14:textId="77777777">
      <w:pPr>
        <w:spacing w:line="480" w:lineRule="auto"/>
        <w:rPr>
          <w:rFonts w:ascii="Times New Roman" w:hAnsi="Times New Roman" w:cs="Times New Roman"/>
          <w:b/>
          <w:bCs/>
          <w:sz w:val="24"/>
          <w:szCs w:val="24"/>
        </w:rPr>
      </w:pPr>
    </w:p>
    <w:p w:rsidR="00C5277F" w:rsidRPr="00CD7166" w:rsidP="00C5277F" w14:paraId="59A52674" w14:textId="77777777">
      <w:pPr>
        <w:spacing w:line="480" w:lineRule="auto"/>
        <w:jc w:val="center"/>
        <w:rPr>
          <w:rFonts w:ascii="Times New Roman" w:hAnsi="Times New Roman" w:cs="Times New Roman"/>
          <w:sz w:val="24"/>
          <w:szCs w:val="24"/>
        </w:rPr>
      </w:pPr>
    </w:p>
    <w:p w:rsidR="00C5277F" w:rsidRPr="00CD7166" w:rsidP="00C5277F" w14:paraId="2FC12747"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Student’s Name:</w:t>
      </w:r>
    </w:p>
    <w:p w:rsidR="00C5277F" w:rsidRPr="00CD7166" w:rsidP="00C5277F" w14:paraId="200CA14B"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 xml:space="preserve">Department: </w:t>
      </w:r>
    </w:p>
    <w:p w:rsidR="00C5277F" w:rsidRPr="00CD7166" w:rsidP="00C5277F" w14:paraId="1F946D33"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Institution of affiliation:</w:t>
      </w:r>
    </w:p>
    <w:p w:rsidR="00C5277F" w:rsidRPr="00CD7166" w:rsidP="00C5277F" w14:paraId="1C2E04C9"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Course Name:</w:t>
      </w:r>
    </w:p>
    <w:p w:rsidR="00C5277F" w:rsidRPr="00CD7166" w:rsidP="00C5277F" w14:paraId="2C7A62E5"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Professor’s Name:</w:t>
      </w:r>
    </w:p>
    <w:p w:rsidR="00C5277F" w:rsidRPr="00CD7166" w:rsidP="00C5277F" w14:paraId="6E30B6CB"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Date:</w:t>
      </w:r>
    </w:p>
    <w:p w:rsidR="00C5277F" w:rsidRPr="00CD7166" w:rsidP="00C5277F" w14:paraId="5DE16E26" w14:textId="77777777">
      <w:pPr>
        <w:spacing w:line="480" w:lineRule="auto"/>
        <w:rPr>
          <w:rFonts w:ascii="Times New Roman" w:hAnsi="Times New Roman" w:cs="Times New Roman"/>
          <w:b/>
          <w:bCs/>
          <w:sz w:val="24"/>
          <w:szCs w:val="24"/>
        </w:rPr>
      </w:pPr>
    </w:p>
    <w:p w:rsidR="00C5277F" w:rsidP="00C5277F" w14:paraId="1A54FC99" w14:textId="77777777">
      <w:pPr>
        <w:spacing w:line="480" w:lineRule="auto"/>
        <w:rPr>
          <w:rFonts w:ascii="Times New Roman" w:hAnsi="Times New Roman" w:cs="Times New Roman"/>
          <w:b/>
          <w:bCs/>
          <w:sz w:val="24"/>
          <w:szCs w:val="24"/>
        </w:rPr>
      </w:pPr>
    </w:p>
    <w:p w:rsidR="00C5277F" w:rsidP="00C5277F" w14:paraId="312D98CB" w14:textId="77777777">
      <w:pPr>
        <w:spacing w:line="480" w:lineRule="auto"/>
        <w:rPr>
          <w:rFonts w:ascii="Times New Roman" w:hAnsi="Times New Roman" w:cs="Times New Roman"/>
          <w:b/>
          <w:bCs/>
          <w:sz w:val="24"/>
          <w:szCs w:val="24"/>
        </w:rPr>
      </w:pPr>
    </w:p>
    <w:p w:rsidR="00C5277F" w:rsidP="00C5277F" w14:paraId="11C7D011" w14:textId="77777777">
      <w:pPr>
        <w:spacing w:line="480" w:lineRule="auto"/>
        <w:rPr>
          <w:rFonts w:ascii="Times New Roman" w:hAnsi="Times New Roman" w:cs="Times New Roman"/>
          <w:b/>
          <w:bCs/>
          <w:sz w:val="24"/>
          <w:szCs w:val="24"/>
        </w:rPr>
      </w:pPr>
    </w:p>
    <w:p w:rsidR="00C5277F" w:rsidP="00C5277F" w14:paraId="5F64B55A" w14:textId="77777777">
      <w:pPr>
        <w:spacing w:line="480" w:lineRule="auto"/>
        <w:rPr>
          <w:rFonts w:ascii="Times New Roman" w:hAnsi="Times New Roman" w:cs="Times New Roman"/>
          <w:b/>
          <w:bCs/>
          <w:sz w:val="24"/>
          <w:szCs w:val="24"/>
        </w:rPr>
      </w:pPr>
    </w:p>
    <w:p w:rsidR="00C5277F" w:rsidP="00C5277F" w14:paraId="2B570455" w14:textId="77777777">
      <w:pPr>
        <w:spacing w:line="480" w:lineRule="auto"/>
        <w:rPr>
          <w:rFonts w:ascii="Times New Roman" w:hAnsi="Times New Roman" w:cs="Times New Roman"/>
          <w:b/>
          <w:bCs/>
          <w:sz w:val="24"/>
          <w:szCs w:val="24"/>
        </w:rPr>
      </w:pPr>
    </w:p>
    <w:p w:rsidR="00C5277F" w:rsidP="00C5277F" w14:paraId="012644B6" w14:textId="77777777">
      <w:pPr>
        <w:spacing w:line="480" w:lineRule="auto"/>
        <w:rPr>
          <w:rFonts w:ascii="Times New Roman" w:hAnsi="Times New Roman" w:cs="Times New Roman"/>
          <w:b/>
          <w:bCs/>
          <w:sz w:val="24"/>
          <w:szCs w:val="24"/>
        </w:rPr>
      </w:pPr>
    </w:p>
    <w:p w:rsidR="00C5277F" w:rsidP="00C5277F" w14:paraId="47E79409" w14:textId="77777777">
      <w:pPr>
        <w:spacing w:line="480" w:lineRule="auto"/>
        <w:rPr>
          <w:rFonts w:ascii="Times New Roman" w:hAnsi="Times New Roman" w:cs="Times New Roman"/>
          <w:b/>
          <w:bCs/>
          <w:sz w:val="24"/>
          <w:szCs w:val="24"/>
        </w:rPr>
      </w:pPr>
    </w:p>
    <w:p w:rsidR="00C5277F" w:rsidP="00C5277F" w14:paraId="4CCC6E02" w14:textId="2C4B90EE">
      <w:pPr>
        <w:spacing w:line="480" w:lineRule="auto"/>
        <w:rPr>
          <w:rFonts w:ascii="Times New Roman" w:hAnsi="Times New Roman" w:cs="Times New Roman"/>
          <w:b/>
          <w:bCs/>
          <w:sz w:val="24"/>
          <w:szCs w:val="24"/>
        </w:rPr>
      </w:pPr>
    </w:p>
    <w:p w:rsidR="00C5277F" w:rsidP="00C5277F" w14:paraId="6A03CE3B" w14:textId="77777777">
      <w:pPr>
        <w:spacing w:line="480" w:lineRule="auto"/>
        <w:rPr>
          <w:rFonts w:ascii="Times New Roman" w:hAnsi="Times New Roman" w:cs="Times New Roman"/>
          <w:b/>
          <w:bCs/>
          <w:sz w:val="24"/>
          <w:szCs w:val="24"/>
        </w:rPr>
      </w:pPr>
    </w:p>
    <w:p w:rsidR="00C60296" w:rsidRPr="00C5277F" w:rsidP="00C5277F" w14:paraId="596889B5" w14:textId="7E34DB42">
      <w:pPr>
        <w:spacing w:line="480" w:lineRule="auto"/>
        <w:rPr>
          <w:rFonts w:ascii="Times New Roman" w:hAnsi="Times New Roman" w:cs="Times New Roman"/>
          <w:b/>
          <w:bCs/>
          <w:sz w:val="24"/>
          <w:szCs w:val="24"/>
        </w:rPr>
      </w:pPr>
      <w:r w:rsidRPr="00C5277F">
        <w:rPr>
          <w:rFonts w:ascii="Times New Roman" w:hAnsi="Times New Roman" w:cs="Times New Roman"/>
          <w:b/>
          <w:bCs/>
          <w:sz w:val="24"/>
          <w:szCs w:val="24"/>
        </w:rPr>
        <w:t>Book 4</w:t>
      </w:r>
    </w:p>
    <w:p w:rsidR="00DD5AD3" w:rsidRPr="00C5277F" w:rsidP="00C5277F" w14:paraId="1E7CC108" w14:textId="37D3F4F1">
      <w:pPr>
        <w:spacing w:line="480" w:lineRule="auto"/>
        <w:rPr>
          <w:rFonts w:ascii="Times New Roman" w:hAnsi="Times New Roman" w:cs="Times New Roman"/>
          <w:b/>
          <w:bCs/>
          <w:sz w:val="24"/>
          <w:szCs w:val="24"/>
        </w:rPr>
      </w:pPr>
      <w:r w:rsidRPr="00C5277F">
        <w:rPr>
          <w:rFonts w:ascii="Times New Roman" w:hAnsi="Times New Roman" w:cs="Times New Roman"/>
          <w:b/>
          <w:bCs/>
          <w:sz w:val="24"/>
          <w:szCs w:val="24"/>
        </w:rPr>
        <w:t>Ways in which the theme relates to Telemachus’ character.</w:t>
      </w:r>
    </w:p>
    <w:p w:rsidR="00C5277F" w:rsidP="00C5277F" w14:paraId="3EEB3246" w14:textId="77777777">
      <w:pPr>
        <w:spacing w:line="480" w:lineRule="auto"/>
        <w:ind w:firstLine="720"/>
        <w:rPr>
          <w:rFonts w:ascii="Times New Roman" w:hAnsi="Times New Roman" w:cs="Times New Roman"/>
          <w:sz w:val="24"/>
          <w:szCs w:val="24"/>
        </w:rPr>
      </w:pPr>
      <w:r w:rsidRPr="00C5277F">
        <w:rPr>
          <w:rFonts w:ascii="Times New Roman" w:hAnsi="Times New Roman" w:cs="Times New Roman"/>
          <w:sz w:val="24"/>
          <w:szCs w:val="24"/>
        </w:rPr>
        <w:t>Book 4 is very interesting as the author narrates the story of Telemachus and Peisistratus's journey to Sparta to the home of the purported cause of the Trojan war</w:t>
      </w:r>
      <w:r w:rsidRPr="00C5277F" w:rsidR="00AC4407">
        <w:rPr>
          <w:rFonts w:ascii="Times New Roman" w:hAnsi="Times New Roman" w:cs="Times New Roman"/>
          <w:sz w:val="24"/>
          <w:szCs w:val="24"/>
        </w:rPr>
        <w:t xml:space="preserve">, Menelaus and his wife, </w:t>
      </w:r>
      <w:r w:rsidRPr="00C5277F" w:rsidR="002C3DF0">
        <w:rPr>
          <w:rFonts w:ascii="Times New Roman" w:hAnsi="Times New Roman" w:cs="Times New Roman"/>
          <w:sz w:val="24"/>
          <w:szCs w:val="24"/>
        </w:rPr>
        <w:t>Hellen.</w:t>
      </w:r>
      <w:r w:rsidRPr="00C5277F" w:rsidR="00E14DB4">
        <w:rPr>
          <w:rFonts w:ascii="Times New Roman" w:hAnsi="Times New Roman" w:cs="Times New Roman"/>
          <w:sz w:val="24"/>
          <w:szCs w:val="24"/>
        </w:rPr>
        <w:t xml:space="preserve"> Telemachus was the son of Odysseus, whom Hellen to the story about in her husband, Menelaus.</w:t>
      </w:r>
    </w:p>
    <w:p w:rsidR="00E14DB4" w:rsidRPr="00C5277F" w:rsidP="00C5277F" w14:paraId="7C4976AC" w14:textId="4D0E76AA">
      <w:pPr>
        <w:spacing w:line="480" w:lineRule="auto"/>
        <w:ind w:firstLine="720"/>
        <w:rPr>
          <w:rFonts w:ascii="Times New Roman" w:hAnsi="Times New Roman" w:cs="Times New Roman"/>
          <w:sz w:val="24"/>
          <w:szCs w:val="24"/>
        </w:rPr>
      </w:pPr>
      <w:r w:rsidRPr="00C5277F">
        <w:rPr>
          <w:rFonts w:ascii="Times New Roman" w:hAnsi="Times New Roman" w:cs="Times New Roman"/>
          <w:sz w:val="24"/>
          <w:szCs w:val="24"/>
        </w:rPr>
        <w:t xml:space="preserve">The theme of disguise </w:t>
      </w:r>
      <w:r w:rsidRPr="00C5277F" w:rsidR="00127568">
        <w:rPr>
          <w:rFonts w:ascii="Times New Roman" w:hAnsi="Times New Roman" w:cs="Times New Roman"/>
          <w:sz w:val="24"/>
          <w:szCs w:val="24"/>
        </w:rPr>
        <w:t>dominated</w:t>
      </w:r>
      <w:r w:rsidRPr="00C5277F">
        <w:rPr>
          <w:rFonts w:ascii="Times New Roman" w:hAnsi="Times New Roman" w:cs="Times New Roman"/>
          <w:sz w:val="24"/>
          <w:szCs w:val="24"/>
        </w:rPr>
        <w:t xml:space="preserve"> the story. </w:t>
      </w:r>
      <w:r w:rsidRPr="00C5277F" w:rsidR="00127568">
        <w:rPr>
          <w:rFonts w:ascii="Times New Roman" w:hAnsi="Times New Roman" w:cs="Times New Roman"/>
          <w:sz w:val="24"/>
          <w:szCs w:val="24"/>
        </w:rPr>
        <w:t>Hellen and Menelaus are at home, they have just reunited, and happy moments are what everyone, including Telemachus, expects. Telemachus is, however, disgusted by how these two characters behave. Unlike his father's patient character, Telemachus seems to be impatient. When he got disgusted by how the two were relating and their eternal stories, he said, "...please send us to bed now. It is time we rested and enjoyed some sweet sleep" (page 315)</w:t>
      </w:r>
    </w:p>
    <w:p w:rsidR="00127568" w:rsidRPr="00C5277F" w:rsidP="00C5277F" w14:paraId="3ED70DA3" w14:textId="6A55E619">
      <w:pPr>
        <w:spacing w:line="480" w:lineRule="auto"/>
        <w:ind w:firstLine="720"/>
        <w:rPr>
          <w:rFonts w:ascii="Times New Roman" w:hAnsi="Times New Roman" w:cs="Times New Roman"/>
          <w:sz w:val="24"/>
          <w:szCs w:val="24"/>
        </w:rPr>
      </w:pPr>
      <w:r w:rsidRPr="00C5277F">
        <w:rPr>
          <w:rFonts w:ascii="Times New Roman" w:hAnsi="Times New Roman" w:cs="Times New Roman"/>
          <w:sz w:val="24"/>
          <w:szCs w:val="24"/>
        </w:rPr>
        <w:t>The theme of recognition is featured throughout book four as well. Hellen directly recognized Telemachus, and she drugged them to keep the conversation flowing. Telemachus also recognized how important Menelaus could be to him. He had problems at home and decided to seek the truth of how his father died. 'Menelaus, son of Atreus in the lion of Zeus, I came to see if you could tell me anything about my father" (page 340)</w:t>
      </w:r>
      <w:r w:rsidRPr="00C5277F" w:rsidR="00AC4407">
        <w:rPr>
          <w:rFonts w:ascii="Times New Roman" w:hAnsi="Times New Roman" w:cs="Times New Roman"/>
          <w:sz w:val="24"/>
          <w:szCs w:val="24"/>
        </w:rPr>
        <w:t>. He asked nothing but the truth. This shows the dogmatic character of Telemachus. He believes and seeks the truth.</w:t>
      </w:r>
    </w:p>
    <w:p w:rsidR="002C3DF0" w:rsidRPr="00C5277F" w:rsidP="00C5277F" w14:paraId="7C693647" w14:textId="06A92CDE">
      <w:pPr>
        <w:spacing w:line="480" w:lineRule="auto"/>
        <w:ind w:firstLine="720"/>
        <w:rPr>
          <w:rFonts w:ascii="Times New Roman" w:hAnsi="Times New Roman" w:cs="Times New Roman"/>
          <w:sz w:val="24"/>
          <w:szCs w:val="24"/>
        </w:rPr>
      </w:pPr>
      <w:r w:rsidRPr="00C5277F">
        <w:rPr>
          <w:rFonts w:ascii="Times New Roman" w:hAnsi="Times New Roman" w:cs="Times New Roman"/>
          <w:sz w:val="24"/>
          <w:szCs w:val="24"/>
        </w:rPr>
        <w:t xml:space="preserve">There is also them of war. The story narrates how Odysseus was a great worry and killed so many people in the war. Telemachus enjoyed these tales of war "… I could spend a year in your house and never miss my home or my parents. That's how much I enjoyed listening to you and hearing your tales". he was planning a war as well, "But even now my crew is getting </w:t>
      </w:r>
      <w:r w:rsidRPr="00C5277F">
        <w:rPr>
          <w:rFonts w:ascii="Times New Roman" w:hAnsi="Times New Roman" w:cs="Times New Roman"/>
          <w:sz w:val="24"/>
          <w:szCs w:val="24"/>
        </w:rPr>
        <w:t xml:space="preserve">restless back in Pylos and you are keeping me long </w:t>
      </w:r>
      <w:r w:rsidRPr="00C5277F" w:rsidR="00670601">
        <w:rPr>
          <w:rFonts w:ascii="Times New Roman" w:hAnsi="Times New Roman" w:cs="Times New Roman"/>
          <w:sz w:val="24"/>
          <w:szCs w:val="24"/>
        </w:rPr>
        <w:t xml:space="preserve">here” </w:t>
      </w:r>
      <w:r w:rsidRPr="00C5277F" w:rsidR="00C60296">
        <w:rPr>
          <w:rFonts w:ascii="Times New Roman" w:hAnsi="Times New Roman" w:cs="Times New Roman"/>
          <w:sz w:val="24"/>
          <w:szCs w:val="24"/>
        </w:rPr>
        <w:t>(page</w:t>
      </w:r>
      <w:r w:rsidRPr="00C5277F">
        <w:rPr>
          <w:rFonts w:ascii="Times New Roman" w:hAnsi="Times New Roman" w:cs="Times New Roman"/>
          <w:sz w:val="24"/>
          <w:szCs w:val="24"/>
        </w:rPr>
        <w:t xml:space="preserve"> 630).</w:t>
      </w:r>
      <w:r w:rsidRPr="00C5277F" w:rsidR="00670601">
        <w:rPr>
          <w:rFonts w:ascii="Times New Roman" w:hAnsi="Times New Roman" w:cs="Times New Roman"/>
          <w:sz w:val="24"/>
          <w:szCs w:val="24"/>
        </w:rPr>
        <w:t xml:space="preserve"> Telemachus also acknowledges the consequence of war, “…my father may have had a heart of iron, but it didn’t do him any good in the end” (page 315). This theme serves Telemachus a character trait of diligence. He </w:t>
      </w:r>
      <w:r w:rsidRPr="00C5277F" w:rsidR="00C60296">
        <w:rPr>
          <w:rFonts w:ascii="Times New Roman" w:hAnsi="Times New Roman" w:cs="Times New Roman"/>
          <w:sz w:val="24"/>
          <w:szCs w:val="24"/>
        </w:rPr>
        <w:t>acknowledged</w:t>
      </w:r>
      <w:r w:rsidRPr="00C5277F" w:rsidR="00670601">
        <w:rPr>
          <w:rFonts w:ascii="Times New Roman" w:hAnsi="Times New Roman" w:cs="Times New Roman"/>
          <w:sz w:val="24"/>
          <w:szCs w:val="24"/>
        </w:rPr>
        <w:t xml:space="preserve"> the importance of accomplishing an undertaking.</w:t>
      </w:r>
    </w:p>
    <w:p w:rsidR="00C60296" w:rsidRPr="00C5277F" w:rsidP="00C5277F" w14:paraId="232AEAC3" w14:textId="7A14CF89">
      <w:pPr>
        <w:spacing w:line="480" w:lineRule="auto"/>
        <w:rPr>
          <w:rFonts w:ascii="Times New Roman" w:hAnsi="Times New Roman" w:cs="Times New Roman"/>
          <w:b/>
          <w:bCs/>
          <w:sz w:val="24"/>
          <w:szCs w:val="24"/>
        </w:rPr>
      </w:pPr>
      <w:r w:rsidRPr="00C5277F">
        <w:rPr>
          <w:rFonts w:ascii="Times New Roman" w:hAnsi="Times New Roman" w:cs="Times New Roman"/>
          <w:b/>
          <w:bCs/>
          <w:sz w:val="24"/>
          <w:szCs w:val="24"/>
        </w:rPr>
        <w:t>Book 5 and 6</w:t>
      </w:r>
    </w:p>
    <w:p w:rsidR="00C60296" w:rsidRPr="00C5277F" w:rsidP="00C5277F" w14:paraId="18110608" w14:textId="569E830E">
      <w:pPr>
        <w:spacing w:line="480" w:lineRule="auto"/>
        <w:rPr>
          <w:rFonts w:ascii="Times New Roman" w:hAnsi="Times New Roman" w:cs="Times New Roman"/>
          <w:b/>
          <w:bCs/>
          <w:sz w:val="24"/>
          <w:szCs w:val="24"/>
        </w:rPr>
      </w:pPr>
      <w:r w:rsidRPr="00C5277F">
        <w:rPr>
          <w:rFonts w:ascii="Times New Roman" w:hAnsi="Times New Roman" w:cs="Times New Roman"/>
          <w:b/>
          <w:bCs/>
          <w:sz w:val="24"/>
          <w:szCs w:val="24"/>
        </w:rPr>
        <w:t>Is Odysseus what I expected? In comparison with one smile from book five and two smiles in book 6.</w:t>
      </w:r>
    </w:p>
    <w:p w:rsidR="00C60296" w:rsidRPr="00C5277F" w:rsidP="00C5277F" w14:paraId="1A1691CC" w14:textId="096A4CB1">
      <w:pPr>
        <w:spacing w:line="480" w:lineRule="auto"/>
        <w:ind w:firstLine="720"/>
        <w:rPr>
          <w:rFonts w:ascii="Times New Roman" w:hAnsi="Times New Roman" w:cs="Times New Roman"/>
          <w:sz w:val="24"/>
          <w:szCs w:val="24"/>
        </w:rPr>
      </w:pPr>
      <w:r w:rsidRPr="00C5277F">
        <w:rPr>
          <w:rFonts w:ascii="Times New Roman" w:hAnsi="Times New Roman" w:cs="Times New Roman"/>
          <w:sz w:val="24"/>
          <w:szCs w:val="24"/>
        </w:rPr>
        <w:t>Book 5 is astonishing as the author narrates conflicting emotions and turbulent of Odyssey.</w:t>
      </w:r>
      <w:r w:rsidRPr="00C5277F" w:rsidR="00BF7204">
        <w:rPr>
          <w:rFonts w:ascii="Times New Roman" w:hAnsi="Times New Roman" w:cs="Times New Roman"/>
          <w:sz w:val="24"/>
          <w:szCs w:val="24"/>
        </w:rPr>
        <w:t xml:space="preserve"> </w:t>
      </w:r>
      <w:r w:rsidRPr="00C5277F" w:rsidR="00BC1C09">
        <w:rPr>
          <w:rFonts w:ascii="Times New Roman" w:hAnsi="Times New Roman" w:cs="Times New Roman"/>
          <w:sz w:val="24"/>
          <w:szCs w:val="24"/>
        </w:rPr>
        <w:t>Calypso found a way to convinced Odyssey from returning home, "I don't mind saying she not my not my equal in beauty, no matter how you measure it. mortal beauty cannot compare with immortal"</w:t>
      </w:r>
      <w:r w:rsidRPr="00C5277F" w:rsidR="0003066B">
        <w:rPr>
          <w:rFonts w:ascii="Times New Roman" w:hAnsi="Times New Roman" w:cs="Times New Roman"/>
          <w:sz w:val="24"/>
          <w:szCs w:val="24"/>
        </w:rPr>
        <w:t xml:space="preserve"> (page 210)</w:t>
      </w:r>
      <w:r w:rsidRPr="00C5277F" w:rsidR="00BC1C09">
        <w:rPr>
          <w:rFonts w:ascii="Times New Roman" w:hAnsi="Times New Roman" w:cs="Times New Roman"/>
          <w:sz w:val="24"/>
          <w:szCs w:val="24"/>
        </w:rPr>
        <w:t>. When he decided to return home, he remembered what Calypso to him that he would have his fill of sorrow on the open sea before he got home. At that moment, the wind was blowing harder from every direction, and lightning rolled big waves. He hunched over and spoke to his great soul.</w:t>
      </w:r>
      <w:r w:rsidRPr="00C5277F" w:rsidR="0003066B">
        <w:rPr>
          <w:rFonts w:ascii="Times New Roman" w:hAnsi="Times New Roman" w:cs="Times New Roman"/>
          <w:sz w:val="24"/>
          <w:szCs w:val="24"/>
        </w:rPr>
        <w:t xml:space="preserve"> These circumstances seem to change the hero as he's being born again. As the author described it, he began to live again.</w:t>
      </w:r>
    </w:p>
    <w:p w:rsidR="0003066B" w:rsidRPr="00C5277F" w:rsidP="00C5277F" w14:paraId="4E0CD16E" w14:textId="63F698D2">
      <w:pPr>
        <w:spacing w:line="480" w:lineRule="auto"/>
        <w:ind w:firstLine="720"/>
        <w:rPr>
          <w:rFonts w:ascii="Times New Roman" w:hAnsi="Times New Roman" w:cs="Times New Roman"/>
          <w:sz w:val="24"/>
          <w:szCs w:val="24"/>
        </w:rPr>
      </w:pPr>
      <w:r w:rsidRPr="00C5277F">
        <w:rPr>
          <w:rFonts w:ascii="Times New Roman" w:hAnsi="Times New Roman" w:cs="Times New Roman"/>
          <w:sz w:val="24"/>
          <w:szCs w:val="24"/>
        </w:rPr>
        <w:t xml:space="preserve">In book 6, the choices that Odysseus made shades lighter on his character. Hope and romance are added to the story. Unlike book 5, book 6 shows how helpless Odysseus had become. When with </w:t>
      </w:r>
      <w:r w:rsidRPr="00C5277F" w:rsidR="0050181E">
        <w:rPr>
          <w:rFonts w:ascii="Times New Roman" w:hAnsi="Times New Roman" w:cs="Times New Roman"/>
          <w:sz w:val="24"/>
          <w:szCs w:val="24"/>
        </w:rPr>
        <w:t>Calypso</w:t>
      </w:r>
      <w:r w:rsidRPr="00C5277F">
        <w:rPr>
          <w:rFonts w:ascii="Times New Roman" w:hAnsi="Times New Roman" w:cs="Times New Roman"/>
          <w:sz w:val="24"/>
          <w:szCs w:val="24"/>
        </w:rPr>
        <w:t xml:space="preserve"> in book 5, he seemed to be a bit of a victim</w:t>
      </w:r>
      <w:r w:rsidRPr="00C5277F" w:rsidR="0050181E">
        <w:rPr>
          <w:rFonts w:ascii="Times New Roman" w:hAnsi="Times New Roman" w:cs="Times New Roman"/>
          <w:sz w:val="24"/>
          <w:szCs w:val="24"/>
        </w:rPr>
        <w:t xml:space="preserve">. But in book 6, when he's together with Nausicaa, his strength and Virility are personified. Smile is used in the book to describe Odysseus first goes up to Nausicaa and her girls. The use of the noun "lion" is a bit ironic. As great as Odysseus is, he's expected to be confident, </w:t>
      </w:r>
      <w:r w:rsidRPr="00C5277F" w:rsidR="00C5277F">
        <w:rPr>
          <w:rFonts w:ascii="Times New Roman" w:hAnsi="Times New Roman" w:cs="Times New Roman"/>
          <w:sz w:val="24"/>
          <w:szCs w:val="24"/>
        </w:rPr>
        <w:t>furious</w:t>
      </w:r>
      <w:r w:rsidRPr="00C5277F" w:rsidR="0050181E">
        <w:rPr>
          <w:rFonts w:ascii="Times New Roman" w:hAnsi="Times New Roman" w:cs="Times New Roman"/>
          <w:sz w:val="24"/>
          <w:szCs w:val="24"/>
        </w:rPr>
        <w:t xml:space="preserve">, and </w:t>
      </w:r>
      <w:r w:rsidRPr="00C5277F" w:rsidR="00C5277F">
        <w:rPr>
          <w:rFonts w:ascii="Times New Roman" w:hAnsi="Times New Roman" w:cs="Times New Roman"/>
          <w:sz w:val="24"/>
          <w:szCs w:val="24"/>
        </w:rPr>
        <w:t>dangerous</w:t>
      </w:r>
      <w:r w:rsidRPr="00C5277F" w:rsidR="0050181E">
        <w:rPr>
          <w:rFonts w:ascii="Times New Roman" w:hAnsi="Times New Roman" w:cs="Times New Roman"/>
          <w:sz w:val="24"/>
          <w:szCs w:val="24"/>
        </w:rPr>
        <w:t xml:space="preserve">. But </w:t>
      </w:r>
      <w:r w:rsidRPr="00C5277F" w:rsidR="0050181E">
        <w:rPr>
          <w:rFonts w:ascii="Times New Roman" w:hAnsi="Times New Roman" w:cs="Times New Roman"/>
          <w:sz w:val="24"/>
          <w:szCs w:val="24"/>
        </w:rPr>
        <w:t>instead, he seems to be harmless with women doing laundry. Smile also seems to describe</w:t>
      </w:r>
      <w:r w:rsidRPr="00C5277F" w:rsidR="00C5277F">
        <w:rPr>
          <w:rFonts w:ascii="Times New Roman" w:hAnsi="Times New Roman" w:cs="Times New Roman"/>
          <w:sz w:val="24"/>
          <w:szCs w:val="24"/>
        </w:rPr>
        <w:t xml:space="preserve"> a warrior's battle-like behaviors and adapt them to a new unrelatable situation. </w:t>
      </w:r>
      <w:r w:rsidRPr="00C5277F" w:rsidR="0050181E">
        <w:rPr>
          <w:rFonts w:ascii="Times New Roman" w:hAnsi="Times New Roman" w:cs="Times New Roman"/>
          <w:sz w:val="24"/>
          <w:szCs w:val="24"/>
        </w:rPr>
        <w:t xml:space="preserve"> </w:t>
      </w:r>
    </w:p>
    <w:p w:rsidR="00C5277F" w:rsidRPr="00C5277F" w:rsidP="00C5277F" w14:paraId="06518D34" w14:textId="031744D7">
      <w:pPr>
        <w:spacing w:line="480" w:lineRule="auto"/>
        <w:ind w:firstLine="720"/>
        <w:rPr>
          <w:rFonts w:ascii="Times New Roman" w:hAnsi="Times New Roman" w:cs="Times New Roman"/>
          <w:sz w:val="24"/>
          <w:szCs w:val="24"/>
        </w:rPr>
      </w:pPr>
      <w:r w:rsidRPr="00C5277F">
        <w:rPr>
          <w:rFonts w:ascii="Times New Roman" w:hAnsi="Times New Roman" w:cs="Times New Roman"/>
          <w:sz w:val="24"/>
          <w:szCs w:val="24"/>
        </w:rPr>
        <w:t>No. Odysseus is not the character I expected him to be. He allowed feelings and doubts to warry him out. I expected more heroic actions and better decisions as he faced more conflicting situations.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75289868"/>
      <w:docPartObj>
        <w:docPartGallery w:val="Page Numbers (Top of Page)"/>
        <w:docPartUnique/>
      </w:docPartObj>
    </w:sdtPr>
    <w:sdtEndPr>
      <w:rPr>
        <w:noProof/>
      </w:rPr>
    </w:sdtEndPr>
    <w:sdtContent>
      <w:p w:rsidR="00C5277F" w:rsidRPr="00C5277F" w14:paraId="5AC0889E" w14:textId="4302F14B">
        <w:pPr>
          <w:pStyle w:val="Header"/>
          <w:jc w:val="right"/>
          <w:rPr>
            <w:rFonts w:ascii="Times New Roman" w:hAnsi="Times New Roman" w:cs="Times New Roman"/>
            <w:sz w:val="24"/>
            <w:szCs w:val="24"/>
          </w:rPr>
        </w:pPr>
        <w:r w:rsidRPr="00C5277F">
          <w:rPr>
            <w:rFonts w:ascii="Times New Roman" w:hAnsi="Times New Roman" w:cs="Times New Roman"/>
            <w:sz w:val="24"/>
            <w:szCs w:val="24"/>
          </w:rPr>
          <w:fldChar w:fldCharType="begin"/>
        </w:r>
        <w:r w:rsidRPr="00C5277F">
          <w:rPr>
            <w:rFonts w:ascii="Times New Roman" w:hAnsi="Times New Roman" w:cs="Times New Roman"/>
            <w:sz w:val="24"/>
            <w:szCs w:val="24"/>
          </w:rPr>
          <w:instrText xml:space="preserve"> PAGE   \* MERGEFORMAT </w:instrText>
        </w:r>
        <w:r w:rsidRPr="00C5277F">
          <w:rPr>
            <w:rFonts w:ascii="Times New Roman" w:hAnsi="Times New Roman" w:cs="Times New Roman"/>
            <w:sz w:val="24"/>
            <w:szCs w:val="24"/>
          </w:rPr>
          <w:fldChar w:fldCharType="separate"/>
        </w:r>
        <w:r w:rsidRPr="00C5277F">
          <w:rPr>
            <w:rFonts w:ascii="Times New Roman" w:hAnsi="Times New Roman" w:cs="Times New Roman"/>
            <w:noProof/>
            <w:sz w:val="24"/>
            <w:szCs w:val="24"/>
          </w:rPr>
          <w:t>2</w:t>
        </w:r>
        <w:r w:rsidRPr="00C5277F">
          <w:rPr>
            <w:rFonts w:ascii="Times New Roman" w:hAnsi="Times New Roman" w:cs="Times New Roman"/>
            <w:noProof/>
            <w:sz w:val="24"/>
            <w:szCs w:val="24"/>
          </w:rPr>
          <w:fldChar w:fldCharType="end"/>
        </w:r>
      </w:p>
    </w:sdtContent>
  </w:sdt>
  <w:p w:rsidR="00C5277F" w14:paraId="58E579B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AD3"/>
    <w:rsid w:val="0003066B"/>
    <w:rsid w:val="00127568"/>
    <w:rsid w:val="002C3DF0"/>
    <w:rsid w:val="0050181E"/>
    <w:rsid w:val="00605F08"/>
    <w:rsid w:val="00670601"/>
    <w:rsid w:val="00AC4407"/>
    <w:rsid w:val="00B87917"/>
    <w:rsid w:val="00BC1C09"/>
    <w:rsid w:val="00BF7204"/>
    <w:rsid w:val="00C5277F"/>
    <w:rsid w:val="00C60296"/>
    <w:rsid w:val="00CD7166"/>
    <w:rsid w:val="00DD5AD3"/>
    <w:rsid w:val="00E14DB4"/>
    <w:rsid w:val="00F46D2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ECC80A"/>
  <w15:chartTrackingRefBased/>
  <w15:docId w15:val="{DDD53B4E-1C7B-46A7-BCE2-1243C1EB3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77F"/>
  </w:style>
  <w:style w:type="paragraph" w:styleId="Footer">
    <w:name w:val="footer"/>
    <w:basedOn w:val="Normal"/>
    <w:link w:val="FooterChar"/>
    <w:uiPriority w:val="99"/>
    <w:unhideWhenUsed/>
    <w:rsid w:val="00C52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1</cp:revision>
  <dcterms:created xsi:type="dcterms:W3CDTF">2021-10-10T08:03:00Z</dcterms:created>
  <dcterms:modified xsi:type="dcterms:W3CDTF">2021-10-10T10:20:00Z</dcterms:modified>
</cp:coreProperties>
</file>